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6FE" w:rsidRDefault="001C66FE" w:rsidP="001C66F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Положение о Всероссийском </w:t>
      </w:r>
      <w:r w:rsidRPr="00A87F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конкурсе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исунка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, </w:t>
      </w:r>
    </w:p>
    <w:p w:rsidR="001C66FE" w:rsidRDefault="001C66FE" w:rsidP="001C66F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посвященному Дню защитников Отечества</w:t>
      </w:r>
    </w:p>
    <w:p w:rsidR="001C66FE" w:rsidRPr="00A87F3B" w:rsidRDefault="001C66FE" w:rsidP="001C66F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страже Родины</w:t>
      </w:r>
      <w:r w:rsidRPr="00A87F3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1C66FE" w:rsidRDefault="001C66FE" w:rsidP="001C66FE">
      <w:pPr>
        <w:pStyle w:val="a5"/>
        <w:shd w:val="clear" w:color="auto" w:fill="FFFFFF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66FE" w:rsidRDefault="001C66FE" w:rsidP="001C66FE">
      <w:pPr>
        <w:pStyle w:val="a5"/>
        <w:shd w:val="clear" w:color="auto" w:fill="FFFFFF"/>
        <w:spacing w:after="0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r w:rsidRPr="00A87F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Настоящее</w:t>
      </w:r>
      <w:r w:rsidRPr="00A87F3B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A87F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положение определяет процедуру и условия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проведения  Всероссийского </w:t>
      </w:r>
      <w:r w:rsidRPr="00A87F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конкурса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рисунка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посвященному Дню защитников Отечества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A87F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страже Родины</w:t>
      </w:r>
      <w:r w:rsidRPr="00A87F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 (далее – конкурс).</w:t>
      </w:r>
    </w:p>
    <w:p w:rsidR="001C66FE" w:rsidRPr="00A87F3B" w:rsidRDefault="001C66FE" w:rsidP="001C66FE">
      <w:pPr>
        <w:pStyle w:val="a5"/>
        <w:shd w:val="clear" w:color="auto" w:fill="FFFFFF"/>
        <w:spacing w:after="0"/>
        <w:ind w:left="0"/>
        <w:jc w:val="both"/>
        <w:rPr>
          <w:rFonts w:ascii="Times New Roman" w:hAnsi="Times New Roman"/>
          <w:color w:val="414B56"/>
          <w:sz w:val="24"/>
          <w:szCs w:val="24"/>
        </w:rPr>
      </w:pPr>
    </w:p>
    <w:p w:rsidR="001C66FE" w:rsidRPr="00A87F3B" w:rsidRDefault="001C66FE" w:rsidP="001C66F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2. Цели:</w:t>
      </w:r>
    </w:p>
    <w:p w:rsidR="001C66FE" w:rsidRPr="00A87F3B" w:rsidRDefault="001C66FE" w:rsidP="001C66FE">
      <w:p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 xml:space="preserve">1)   Создание благоприятных условий для самореализации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детей и молодежи;</w:t>
      </w:r>
    </w:p>
    <w:p w:rsidR="001C66FE" w:rsidRDefault="001C66FE" w:rsidP="001C66FE">
      <w:pPr>
        <w:shd w:val="clear" w:color="auto" w:fill="FFFFFF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2)   Повышение мотивации к активной творческой деятельн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ости и саморазвитию среди подрастающего поколения.</w:t>
      </w:r>
    </w:p>
    <w:p w:rsidR="001C66FE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hd w:val="clear" w:color="auto" w:fill="FFFFFF"/>
        </w:rPr>
      </w:pPr>
      <w:r w:rsidRPr="00A87F3B">
        <w:t xml:space="preserve">3. </w:t>
      </w:r>
      <w:r w:rsidRPr="00A87F3B">
        <w:rPr>
          <w:color w:val="000000"/>
          <w:shd w:val="clear" w:color="auto" w:fill="FFFFFF"/>
        </w:rPr>
        <w:t>Участниками конкурса могут стать граждане России в возрасте</w:t>
      </w:r>
      <w:r w:rsidRPr="00A87F3B">
        <w:rPr>
          <w:rStyle w:val="apple-converted-space"/>
          <w:color w:val="000000"/>
          <w:shd w:val="clear" w:color="auto" w:fill="FFFFFF"/>
        </w:rPr>
        <w:t> </w:t>
      </w:r>
      <w:r w:rsidRPr="00A87F3B">
        <w:rPr>
          <w:b/>
          <w:bCs/>
          <w:color w:val="000000"/>
          <w:shd w:val="clear" w:color="auto" w:fill="FFFFFF"/>
        </w:rPr>
        <w:t xml:space="preserve">от </w:t>
      </w:r>
      <w:r>
        <w:rPr>
          <w:b/>
          <w:bCs/>
          <w:color w:val="000000"/>
          <w:shd w:val="clear" w:color="auto" w:fill="FFFFFF"/>
        </w:rPr>
        <w:t>3</w:t>
      </w:r>
      <w:r>
        <w:rPr>
          <w:b/>
          <w:bCs/>
          <w:color w:val="000000"/>
          <w:shd w:val="clear" w:color="auto" w:fill="FFFFFF"/>
        </w:rPr>
        <w:t xml:space="preserve"> до 12</w:t>
      </w:r>
      <w:r w:rsidRPr="00A87F3B">
        <w:rPr>
          <w:b/>
          <w:bCs/>
          <w:color w:val="000000"/>
          <w:shd w:val="clear" w:color="auto" w:fill="FFFFFF"/>
        </w:rPr>
        <w:t xml:space="preserve"> лет</w:t>
      </w:r>
      <w:r>
        <w:rPr>
          <w:b/>
          <w:bCs/>
          <w:color w:val="000000"/>
          <w:shd w:val="clear" w:color="auto" w:fill="FFFFFF"/>
        </w:rPr>
        <w:t xml:space="preserve"> </w:t>
      </w:r>
      <w:r w:rsidRPr="00803BE4">
        <w:rPr>
          <w:bCs/>
          <w:color w:val="000000"/>
          <w:shd w:val="clear" w:color="auto" w:fill="FFFFFF"/>
        </w:rPr>
        <w:t>(включительно).</w:t>
      </w:r>
      <w:r w:rsidRPr="00A87F3B">
        <w:rPr>
          <w:rStyle w:val="apple-converted-space"/>
          <w:color w:val="000000"/>
          <w:shd w:val="clear" w:color="auto" w:fill="FFFFFF"/>
        </w:rPr>
        <w:t> </w:t>
      </w:r>
      <w:r w:rsidRPr="00A87F3B">
        <w:rPr>
          <w:color w:val="000000"/>
          <w:shd w:val="clear" w:color="auto" w:fill="FFFFFF"/>
        </w:rPr>
        <w:t>Конкурс проводится по возрастным подгруппам.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</w:pPr>
    </w:p>
    <w:p w:rsidR="001C66FE" w:rsidRDefault="001C66FE" w:rsidP="001C66FE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A87F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4.Организатором конкурса является интернет-портал дистанционных конкурсов «Мотивация».</w:t>
      </w:r>
    </w:p>
    <w:p w:rsidR="001C66FE" w:rsidRPr="00A87F3B" w:rsidRDefault="001C66FE" w:rsidP="001C66F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6FE" w:rsidRPr="00A87F3B" w:rsidRDefault="001C66FE" w:rsidP="001C66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5. Порядок проведения:</w:t>
      </w:r>
    </w:p>
    <w:p w:rsidR="001C66FE" w:rsidRPr="00A87F3B" w:rsidRDefault="001C66FE" w:rsidP="001C6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- </w:t>
      </w:r>
      <w:r w:rsidRPr="00A87F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 февраля по 1 марта 2015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</w:t>
      </w: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 – прием заявок и работ</w:t>
      </w:r>
    </w:p>
    <w:p w:rsidR="001C66FE" w:rsidRPr="00A87F3B" w:rsidRDefault="001C66FE" w:rsidP="001C6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- 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 по 15 марта 2015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</w:t>
      </w: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 – подведение итогов и награждение</w:t>
      </w:r>
    </w:p>
    <w:p w:rsidR="001C66FE" w:rsidRPr="00A87F3B" w:rsidRDefault="001C66FE" w:rsidP="001C6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оргвзнос</w:t>
      </w:r>
      <w:proofErr w:type="spellEnd"/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 xml:space="preserve"> – </w:t>
      </w:r>
      <w:r w:rsidRPr="00A87F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100 рублей </w:t>
      </w:r>
      <w:r w:rsidRPr="00A87F3B">
        <w:rPr>
          <w:rFonts w:ascii="Times New Roman" w:eastAsia="Times New Roman" w:hAnsi="Times New Roman"/>
          <w:bCs/>
          <w:sz w:val="24"/>
          <w:szCs w:val="24"/>
          <w:lang w:eastAsia="ru-RU"/>
        </w:rPr>
        <w:t>(с участника)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/>
        <w:jc w:val="both"/>
      </w:pPr>
      <w:r w:rsidRPr="00A87F3B">
        <w:t>Для участия в конкурсе необходимо прислать на электронный адрес</w:t>
      </w:r>
      <w:r w:rsidRPr="00A87F3B">
        <w:rPr>
          <w:rStyle w:val="apple-converted-space"/>
        </w:rPr>
        <w:t> </w:t>
      </w:r>
      <w:hyperlink r:id="rId5" w:history="1">
        <w:r w:rsidRPr="00512284">
          <w:rPr>
            <w:rStyle w:val="a4"/>
            <w:color w:val="auto"/>
            <w:u w:val="none"/>
            <w:lang w:val="en-US"/>
          </w:rPr>
          <w:t>ipdk</w:t>
        </w:r>
        <w:r w:rsidRPr="00512284">
          <w:rPr>
            <w:rStyle w:val="a4"/>
            <w:color w:val="auto"/>
            <w:u w:val="none"/>
          </w:rPr>
          <w:t>@</w:t>
        </w:r>
        <w:r w:rsidRPr="00512284">
          <w:rPr>
            <w:rStyle w:val="a4"/>
            <w:color w:val="auto"/>
            <w:u w:val="none"/>
            <w:lang w:val="en-US"/>
          </w:rPr>
          <w:t>list</w:t>
        </w:r>
        <w:r w:rsidRPr="00512284">
          <w:rPr>
            <w:rStyle w:val="a4"/>
            <w:color w:val="auto"/>
            <w:u w:val="none"/>
          </w:rPr>
          <w:t>.</w:t>
        </w:r>
        <w:r w:rsidRPr="00512284">
          <w:rPr>
            <w:rStyle w:val="a4"/>
            <w:color w:val="auto"/>
            <w:u w:val="none"/>
            <w:lang w:val="en-US"/>
          </w:rPr>
          <w:t>ru</w:t>
        </w:r>
      </w:hyperlink>
      <w:r w:rsidRPr="00A87F3B">
        <w:rPr>
          <w:rStyle w:val="apple-converted-space"/>
        </w:rPr>
        <w:t> </w:t>
      </w:r>
      <w:r w:rsidRPr="00A87F3B">
        <w:t>отдельными файлами: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ind w:left="709"/>
        <w:jc w:val="both"/>
      </w:pPr>
      <w:r w:rsidRPr="00A87F3B">
        <w:t>1)  </w:t>
      </w:r>
      <w:r w:rsidRPr="00A87F3B">
        <w:rPr>
          <w:rStyle w:val="apple-converted-space"/>
        </w:rPr>
        <w:t> </w:t>
      </w:r>
      <w:r w:rsidRPr="00A87F3B">
        <w:rPr>
          <w:b/>
          <w:bCs/>
        </w:rPr>
        <w:t>Заявка</w:t>
      </w:r>
      <w:r w:rsidRPr="00A87F3B">
        <w:rPr>
          <w:rStyle w:val="apple-converted-space"/>
        </w:rPr>
        <w:t> </w:t>
      </w:r>
      <w:r w:rsidRPr="00A87F3B">
        <w:t>на участие</w:t>
      </w:r>
    </w:p>
    <w:p w:rsidR="001C66FE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ind w:left="709"/>
        <w:jc w:val="both"/>
        <w:rPr>
          <w:b/>
          <w:bCs/>
        </w:rPr>
      </w:pPr>
      <w:r w:rsidRPr="00A87F3B">
        <w:t>2)  </w:t>
      </w:r>
      <w:r w:rsidRPr="00A87F3B">
        <w:rPr>
          <w:rStyle w:val="apple-converted-space"/>
        </w:rPr>
        <w:t> </w:t>
      </w:r>
      <w:r w:rsidRPr="00A87F3B">
        <w:rPr>
          <w:b/>
          <w:bCs/>
        </w:rPr>
        <w:t xml:space="preserve">Работа </w:t>
      </w:r>
      <w:r w:rsidRPr="008931C5">
        <w:rPr>
          <w:bCs/>
        </w:rPr>
        <w:t>(фотография или отсканированная копия работы)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ind w:left="709"/>
        <w:jc w:val="both"/>
      </w:pPr>
      <w:r w:rsidRPr="00A87F3B">
        <w:t>3)  </w:t>
      </w:r>
      <w:r w:rsidRPr="00A87F3B">
        <w:rPr>
          <w:rStyle w:val="apple-converted-space"/>
        </w:rPr>
        <w:t> </w:t>
      </w:r>
      <w:r w:rsidRPr="00A87F3B">
        <w:rPr>
          <w:b/>
          <w:bCs/>
        </w:rPr>
        <w:t>Подтверждение оплаты</w:t>
      </w:r>
      <w:r w:rsidRPr="00A87F3B">
        <w:rPr>
          <w:rStyle w:val="apple-converted-space"/>
        </w:rPr>
        <w:t> </w:t>
      </w:r>
      <w:r w:rsidRPr="00A87F3B">
        <w:t>(фотокопия или сканированная копия чека)</w:t>
      </w:r>
    </w:p>
    <w:p w:rsidR="001C66FE" w:rsidRPr="00A87F3B" w:rsidRDefault="001C66FE" w:rsidP="001C66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 xml:space="preserve">6. Требования к работам: на одного участника – одна работа.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Рисунок</w:t>
      </w: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 xml:space="preserve"> дол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жен </w:t>
      </w: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со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ответствовать тематике конкурса.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Рисунок м</w:t>
      </w:r>
      <w:r w:rsidRPr="008931C5">
        <w:rPr>
          <w:rFonts w:ascii="Times New Roman" w:hAnsi="Times New Roman"/>
          <w:sz w:val="24"/>
          <w:szCs w:val="24"/>
        </w:rPr>
        <w:t>ожет быть выполнен в любом формате, в любой технике.</w:t>
      </w:r>
      <w:r>
        <w:rPr>
          <w:color w:val="444444"/>
          <w:sz w:val="36"/>
          <w:szCs w:val="36"/>
        </w:rPr>
        <w:t xml:space="preserve"> </w:t>
      </w: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Работа должна быть авторская. Детская работа – с минимальной помощью взрослых. </w:t>
      </w:r>
    </w:p>
    <w:p w:rsidR="001C66FE" w:rsidRPr="00A87F3B" w:rsidRDefault="001C66FE" w:rsidP="001C66F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К участию в конкурсе не принимаются:</w:t>
      </w:r>
    </w:p>
    <w:p w:rsidR="001C66FE" w:rsidRDefault="001C66FE" w:rsidP="001C6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- работы не соответствующие требованиям конкурса;</w:t>
      </w:r>
    </w:p>
    <w:p w:rsidR="001C66FE" w:rsidRDefault="001C66FE" w:rsidP="001C6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- работы, содержащие </w:t>
      </w:r>
      <w:r w:rsidRPr="00A87F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и/или пропагандирующие расизм, терроризм, насилие и т.п.</w:t>
      </w:r>
    </w:p>
    <w:p w:rsidR="001C66FE" w:rsidRPr="00A87F3B" w:rsidRDefault="001C66FE" w:rsidP="001C66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414B56"/>
        </w:rPr>
      </w:pPr>
      <w:r w:rsidRPr="00A87F3B">
        <w:rPr>
          <w:color w:val="000000"/>
          <w:shd w:val="clear" w:color="auto" w:fill="FFFFFF"/>
        </w:rPr>
        <w:t>7.  Информация об участниках конкурса, содержащаяся в конкурсных заявках: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414B56"/>
        </w:rPr>
      </w:pPr>
      <w:r w:rsidRPr="00A87F3B">
        <w:rPr>
          <w:color w:val="000000"/>
          <w:shd w:val="clear" w:color="auto" w:fill="FFFFFF"/>
        </w:rPr>
        <w:t>- является конфиденциальной (за исключением случаев, когда такая информация являлась общедоступной на момент получения ее оргкомитетом конкурса);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414B56"/>
        </w:rPr>
      </w:pPr>
      <w:r w:rsidRPr="00A87F3B">
        <w:rPr>
          <w:color w:val="000000"/>
          <w:shd w:val="clear" w:color="auto" w:fill="FFFFFF"/>
        </w:rPr>
        <w:t>- используется только для оценки членами жюри конкурса участников конкурса и связи с ними;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414B56"/>
        </w:rPr>
      </w:pPr>
      <w:r w:rsidRPr="00A87F3B">
        <w:rPr>
          <w:color w:val="000000"/>
          <w:shd w:val="clear" w:color="auto" w:fill="FFFFFF"/>
        </w:rPr>
        <w:t>- не подлежит разглашению или использованию в любых иных целях без письменного согласия участников конкурса.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414B56"/>
        </w:rPr>
      </w:pPr>
      <w:r w:rsidRPr="00A87F3B">
        <w:rPr>
          <w:color w:val="000000"/>
          <w:shd w:val="clear" w:color="auto" w:fill="FFFFFF"/>
        </w:rPr>
        <w:lastRenderedPageBreak/>
        <w:t>По окончании заседания жюри конкурса может быть раскрыта и публично представлена только следующая информация: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414B56"/>
        </w:rPr>
      </w:pPr>
      <w:r w:rsidRPr="00A87F3B">
        <w:rPr>
          <w:color w:val="000000"/>
          <w:shd w:val="clear" w:color="auto" w:fill="FFFFFF"/>
        </w:rPr>
        <w:t>- Фамилия, имя победителей, название работы, населенный пункт участника конкурса;</w:t>
      </w:r>
    </w:p>
    <w:p w:rsidR="001C66FE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hd w:val="clear" w:color="auto" w:fill="FFFFFF"/>
        </w:rPr>
      </w:pPr>
      <w:r w:rsidRPr="00A87F3B">
        <w:rPr>
          <w:color w:val="000000"/>
          <w:shd w:val="clear" w:color="auto" w:fill="FFFFFF"/>
        </w:rPr>
        <w:t>- распределение финалистов конкурса по номинациям.</w:t>
      </w:r>
    </w:p>
    <w:p w:rsidR="001C66FE" w:rsidRPr="00A87F3B" w:rsidRDefault="001C66FE" w:rsidP="001C66FE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414B56"/>
        </w:rPr>
      </w:pPr>
    </w:p>
    <w:p w:rsidR="001C66FE" w:rsidRPr="00A87F3B" w:rsidRDefault="001C66FE" w:rsidP="001C66FE">
      <w:pPr>
        <w:spacing w:after="0"/>
        <w:ind w:right="-166"/>
        <w:jc w:val="both"/>
        <w:rPr>
          <w:rFonts w:ascii="Times New Roman" w:hAnsi="Times New Roman"/>
          <w:b/>
          <w:sz w:val="24"/>
          <w:szCs w:val="24"/>
        </w:rPr>
      </w:pPr>
      <w:r w:rsidRPr="00A87F3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8. </w:t>
      </w:r>
      <w:r w:rsidRPr="00A87F3B">
        <w:rPr>
          <w:rFonts w:ascii="Times New Roman" w:hAnsi="Times New Roman"/>
          <w:sz w:val="24"/>
          <w:szCs w:val="24"/>
        </w:rPr>
        <w:t xml:space="preserve">Критерии оценки </w:t>
      </w:r>
      <w:r>
        <w:rPr>
          <w:rFonts w:ascii="Times New Roman" w:hAnsi="Times New Roman"/>
          <w:sz w:val="24"/>
          <w:szCs w:val="24"/>
        </w:rPr>
        <w:t>работ</w:t>
      </w:r>
      <w:r w:rsidRPr="00A87F3B">
        <w:rPr>
          <w:rFonts w:ascii="Times New Roman" w:hAnsi="Times New Roman"/>
          <w:sz w:val="24"/>
          <w:szCs w:val="24"/>
        </w:rPr>
        <w:t>:</w:t>
      </w:r>
    </w:p>
    <w:p w:rsidR="001C66FE" w:rsidRPr="008931C5" w:rsidRDefault="001C66FE" w:rsidP="001C66FE">
      <w:pPr>
        <w:pStyle w:val="a3"/>
        <w:spacing w:before="0" w:beforeAutospacing="0" w:after="0" w:afterAutospacing="0" w:line="276" w:lineRule="auto"/>
        <w:jc w:val="both"/>
      </w:pPr>
      <w:r w:rsidRPr="008931C5">
        <w:t>- Соответствие названия и содержания рисунка;</w:t>
      </w:r>
    </w:p>
    <w:p w:rsidR="001C66FE" w:rsidRPr="008931C5" w:rsidRDefault="001C66FE" w:rsidP="001C66FE">
      <w:pPr>
        <w:pStyle w:val="a3"/>
        <w:spacing w:before="0" w:beforeAutospacing="0" w:after="0" w:afterAutospacing="0" w:line="276" w:lineRule="auto"/>
        <w:jc w:val="both"/>
      </w:pPr>
      <w:r w:rsidRPr="008931C5">
        <w:t>- Оригинальность замысла;</w:t>
      </w:r>
    </w:p>
    <w:p w:rsidR="001C66FE" w:rsidRDefault="001C66FE" w:rsidP="001C66FE">
      <w:pPr>
        <w:pStyle w:val="a3"/>
        <w:spacing w:before="0" w:beforeAutospacing="0" w:after="0" w:afterAutospacing="0" w:line="276" w:lineRule="auto"/>
        <w:jc w:val="both"/>
      </w:pPr>
      <w:r>
        <w:t>- Выбор цветовой гаммы;</w:t>
      </w:r>
    </w:p>
    <w:p w:rsidR="001C66FE" w:rsidRPr="008931C5" w:rsidRDefault="001C66FE" w:rsidP="001C66FE">
      <w:pPr>
        <w:pStyle w:val="a3"/>
        <w:spacing w:before="0" w:beforeAutospacing="0" w:after="0" w:afterAutospacing="0" w:line="276" w:lineRule="auto"/>
        <w:jc w:val="both"/>
      </w:pPr>
      <w:r>
        <w:t>- Уровень исполнения.</w:t>
      </w:r>
    </w:p>
    <w:p w:rsidR="001C66FE" w:rsidRPr="00A87F3B" w:rsidRDefault="001C66FE" w:rsidP="001C66FE">
      <w:pPr>
        <w:spacing w:after="0"/>
        <w:ind w:right="-166"/>
        <w:jc w:val="both"/>
        <w:rPr>
          <w:rFonts w:ascii="Times New Roman" w:hAnsi="Times New Roman"/>
          <w:sz w:val="24"/>
          <w:szCs w:val="24"/>
        </w:rPr>
      </w:pPr>
    </w:p>
    <w:p w:rsidR="001C66FE" w:rsidRPr="00A87F3B" w:rsidRDefault="001C66FE" w:rsidP="001C66FE">
      <w:pPr>
        <w:spacing w:after="0" w:line="240" w:lineRule="auto"/>
        <w:ind w:right="-166"/>
        <w:jc w:val="both"/>
        <w:rPr>
          <w:rFonts w:ascii="Times New Roman" w:hAnsi="Times New Roman"/>
          <w:sz w:val="24"/>
          <w:szCs w:val="24"/>
        </w:rPr>
      </w:pPr>
      <w:r w:rsidRPr="00A87F3B">
        <w:rPr>
          <w:rFonts w:ascii="Times New Roman" w:hAnsi="Times New Roman"/>
          <w:sz w:val="24"/>
          <w:szCs w:val="24"/>
        </w:rPr>
        <w:t>9</w:t>
      </w: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 xml:space="preserve">. Оплата производится через платежную систему </w:t>
      </w:r>
      <w:proofErr w:type="spellStart"/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Яндекс</w:t>
      </w:r>
      <w:proofErr w:type="gramStart"/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.Д</w:t>
      </w:r>
      <w:proofErr w:type="gramEnd"/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еньги</w:t>
      </w:r>
      <w:proofErr w:type="spellEnd"/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номер  </w:t>
      </w:r>
      <w:r w:rsidRPr="00A87F3B"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4100158685728</w:t>
      </w:r>
      <w:r w:rsidRPr="00A87F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1C66FE" w:rsidRPr="00A87F3B" w:rsidRDefault="001C66FE" w:rsidP="001C66FE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10. По итогам конкурса все участники получат электронные дипломы. Победители получат электронные дипломы победителей и ценные призы. При коллективной заявке от 3-х человек </w:t>
      </w:r>
      <w:r w:rsidRPr="00A87F3B">
        <w:rPr>
          <w:rFonts w:ascii="Times New Roman" w:hAnsi="Times New Roman"/>
          <w:sz w:val="24"/>
          <w:szCs w:val="24"/>
          <w:shd w:val="clear" w:color="auto" w:fill="FFFFFF"/>
        </w:rPr>
        <w:t>(от трех участников на одного руководителя)</w:t>
      </w:r>
      <w:r w:rsidRPr="00A87F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руководитель коллектива получит электронную Благодарственную грамоту.</w:t>
      </w: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 Так как конкурс – дистанционный, то и дипломы 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 высылаем по электронной почте, указанный в заявке участника.</w:t>
      </w:r>
    </w:p>
    <w:p w:rsidR="001C66FE" w:rsidRPr="00A87F3B" w:rsidRDefault="001C66FE" w:rsidP="001C66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Более подробную информацию Вы можете получить на сайте ИПДК «МОТИВАЦИЯ» - </w:t>
      </w:r>
      <w:hyperlink r:id="rId6" w:history="1">
        <w:r w:rsidRPr="00A87F3B">
          <w:rPr>
            <w:rFonts w:ascii="Times New Roman" w:eastAsia="Times New Roman" w:hAnsi="Times New Roman"/>
            <w:b/>
            <w:bCs/>
            <w:sz w:val="24"/>
            <w:szCs w:val="24"/>
            <w:lang w:eastAsia="ru-RU"/>
          </w:rPr>
          <w:t>ipdk18.ru</w:t>
        </w:r>
      </w:hyperlink>
    </w:p>
    <w:p w:rsidR="001C66FE" w:rsidRPr="00A87F3B" w:rsidRDefault="001C66FE" w:rsidP="001C66F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Вопросы и предложения направляйте координатору </w:t>
      </w:r>
      <w:r w:rsidRPr="00A87F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ИПДК «МОТИВАЦИЯ»</w:t>
      </w:r>
      <w:r w:rsidRPr="00A87F3B">
        <w:rPr>
          <w:rFonts w:ascii="Times New Roman" w:eastAsia="Times New Roman" w:hAnsi="Times New Roman"/>
          <w:sz w:val="24"/>
          <w:szCs w:val="24"/>
          <w:lang w:eastAsia="ru-RU"/>
        </w:rPr>
        <w:t> Останиной Галине Владимировне на электронную почту </w:t>
      </w:r>
      <w:hyperlink r:id="rId7" w:history="1">
        <w:r w:rsidRPr="00512284">
          <w:rPr>
            <w:rFonts w:ascii="Times New Roman" w:eastAsia="Times New Roman" w:hAnsi="Times New Roman"/>
            <w:sz w:val="24"/>
            <w:szCs w:val="24"/>
            <w:lang w:val="en-US" w:eastAsia="ru-RU"/>
          </w:rPr>
          <w:t>ipdk</w:t>
        </w:r>
        <w:r w:rsidRPr="00512284">
          <w:rPr>
            <w:rFonts w:ascii="Times New Roman" w:eastAsia="Times New Roman" w:hAnsi="Times New Roman"/>
            <w:sz w:val="24"/>
            <w:szCs w:val="24"/>
            <w:lang w:eastAsia="ru-RU"/>
          </w:rPr>
          <w:t>@</w:t>
        </w:r>
        <w:r w:rsidRPr="00512284">
          <w:rPr>
            <w:rFonts w:ascii="Times New Roman" w:eastAsia="Times New Roman" w:hAnsi="Times New Roman"/>
            <w:sz w:val="24"/>
            <w:szCs w:val="24"/>
            <w:lang w:val="en-US" w:eastAsia="ru-RU"/>
          </w:rPr>
          <w:t>list</w:t>
        </w:r>
        <w:r w:rsidRPr="00512284">
          <w:rPr>
            <w:rFonts w:ascii="Times New Roman" w:eastAsia="Times New Roman" w:hAnsi="Times New Roman"/>
            <w:sz w:val="24"/>
            <w:szCs w:val="24"/>
            <w:lang w:eastAsia="ru-RU"/>
          </w:rPr>
          <w:t>.</w:t>
        </w:r>
        <w:r w:rsidRPr="00512284">
          <w:rPr>
            <w:rFonts w:ascii="Times New Roman" w:eastAsia="Times New Roman" w:hAnsi="Times New Roman"/>
            <w:sz w:val="24"/>
            <w:szCs w:val="24"/>
            <w:lang w:val="en-US" w:eastAsia="ru-RU"/>
          </w:rPr>
          <w:t>ru</w:t>
        </w:r>
      </w:hyperlink>
    </w:p>
    <w:p w:rsidR="001C66FE" w:rsidRPr="00A87F3B" w:rsidRDefault="001C66FE" w:rsidP="001C66FE">
      <w:pPr>
        <w:shd w:val="clear" w:color="auto" w:fill="FFFFFF"/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Председатель Оргкомитета ИПДК «Мотивация» </w:t>
      </w:r>
      <w:proofErr w:type="spellStart"/>
      <w:r w:rsidRPr="00A87F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Л.С.Матвеев</w:t>
      </w:r>
      <w:proofErr w:type="spellEnd"/>
    </w:p>
    <w:p w:rsidR="001C66FE" w:rsidRPr="00A87F3B" w:rsidRDefault="001C66FE" w:rsidP="001C66FE">
      <w:pPr>
        <w:shd w:val="clear" w:color="auto" w:fill="FFFFFF"/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7F3B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Координатор ИПДК «Мотивация» Г.В. Останина</w:t>
      </w:r>
    </w:p>
    <w:p w:rsidR="00EA1EE7" w:rsidRDefault="00EA1EE7"/>
    <w:sectPr w:rsidR="00EA1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6FE"/>
    <w:rsid w:val="001C66FE"/>
    <w:rsid w:val="00EA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C66FE"/>
  </w:style>
  <w:style w:type="paragraph" w:styleId="a3">
    <w:name w:val="Normal (Web)"/>
    <w:basedOn w:val="a"/>
    <w:uiPriority w:val="99"/>
    <w:unhideWhenUsed/>
    <w:rsid w:val="001C66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1C66F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66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1C66FE"/>
  </w:style>
  <w:style w:type="paragraph" w:styleId="a3">
    <w:name w:val="Normal (Web)"/>
    <w:basedOn w:val="a"/>
    <w:uiPriority w:val="99"/>
    <w:unhideWhenUsed/>
    <w:rsid w:val="001C66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1C66F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6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pdk@list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pdk18.ru/" TargetMode="External"/><Relationship Id="rId5" Type="http://schemas.openxmlformats.org/officeDocument/2006/relationships/hyperlink" Target="mailto:ipdk@list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2014-12-13T16:30:00Z</dcterms:created>
  <dcterms:modified xsi:type="dcterms:W3CDTF">2014-12-13T16:34:00Z</dcterms:modified>
</cp:coreProperties>
</file>